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3BF9A" w14:textId="77777777" w:rsidR="0023783C" w:rsidRDefault="0023783C" w:rsidP="0023783C">
      <w:pPr>
        <w:jc w:val="center"/>
        <w:rPr>
          <w:b/>
          <w:bCs/>
          <w:sz w:val="36"/>
          <w:szCs w:val="36"/>
        </w:rPr>
      </w:pPr>
      <w:r w:rsidRPr="0023783C">
        <w:rPr>
          <w:b/>
          <w:bCs/>
          <w:sz w:val="36"/>
          <w:szCs w:val="36"/>
        </w:rPr>
        <w:t>SERVICIO DE SOPORTE EN CONSERVACIÓN PREVENTIVA Y GESTIÓN DOCUMENTAL PARA LA IMPLEMENTACIÓN DEL PLAN DE CONTINGENCIA DEL FONDO BIBLIOGRÁFICO Y ARCHIVO DEL MUSEO NACIONAL DE ARQUEOLOGÍA Y ANTROPOLOGÍA E HISTORIA DEL PERÚ, EN EL MARCO DEL PLAN DE CONTINGENCIA DEL PROYECTO DE INVERSIÓN CON CUI Nº 2320691, EL CUAL SE ENCUENTRA CONTEMPLADO EN EL PROGRAMA CON CUI N°2505321.</w:t>
      </w:r>
    </w:p>
    <w:p w14:paraId="798EB513" w14:textId="214C4BC6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08A8D16A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E0084">
        <w:t>13</w:t>
      </w:r>
      <w:r w:rsidR="004946F5"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EE0084">
        <w:t>13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473B5B34" w14:textId="74F720BE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</w:t>
      </w:r>
      <w:r>
        <w:t>DEL 1</w:t>
      </w:r>
      <w:r>
        <w:t>6</w:t>
      </w:r>
      <w:r>
        <w:t>/02/2026 A LAS 00:00 AL 1</w:t>
      </w:r>
      <w:r>
        <w:t>6</w:t>
      </w:r>
      <w:r>
        <w:t>/02/2026 HASTA LAS 23:59</w:t>
      </w:r>
    </w:p>
    <w:p w14:paraId="1D875C6F" w14:textId="5B437DBB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E0084">
        <w:t>17</w:t>
      </w:r>
      <w:r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EE0084">
        <w:t>17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C8A509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E0084">
        <w:rPr>
          <w:b/>
          <w:bCs/>
          <w:highlight w:val="yellow"/>
          <w:u w:val="single"/>
        </w:rPr>
        <w:t>13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02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2A4C888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EE0084" w:rsidRPr="00EE0084">
        <w:rPr>
          <w:b/>
          <w:bCs/>
        </w:rPr>
        <w:t>16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7F0220">
        <w:rPr>
          <w:b/>
          <w:bCs/>
          <w:u w:val="single"/>
        </w:rPr>
        <w:t>FEBRERO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1334C" w14:textId="77777777" w:rsidR="006D5743" w:rsidRDefault="006D5743" w:rsidP="00614841">
      <w:pPr>
        <w:spacing w:after="0" w:line="240" w:lineRule="auto"/>
      </w:pPr>
      <w:r>
        <w:separator/>
      </w:r>
    </w:p>
  </w:endnote>
  <w:endnote w:type="continuationSeparator" w:id="0">
    <w:p w14:paraId="1C39045A" w14:textId="77777777" w:rsidR="006D5743" w:rsidRDefault="006D5743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2F06E" w14:textId="77777777" w:rsidR="006D5743" w:rsidRDefault="006D5743" w:rsidP="00614841">
      <w:pPr>
        <w:spacing w:after="0" w:line="240" w:lineRule="auto"/>
      </w:pPr>
      <w:r>
        <w:separator/>
      </w:r>
    </w:p>
  </w:footnote>
  <w:footnote w:type="continuationSeparator" w:id="0">
    <w:p w14:paraId="5A64348D" w14:textId="77777777" w:rsidR="006D5743" w:rsidRDefault="006D5743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23783C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42A2"/>
    <w:rsid w:val="00656C47"/>
    <w:rsid w:val="00685329"/>
    <w:rsid w:val="006A6768"/>
    <w:rsid w:val="006D5743"/>
    <w:rsid w:val="0076277C"/>
    <w:rsid w:val="007802CA"/>
    <w:rsid w:val="00796FE7"/>
    <w:rsid w:val="007F0220"/>
    <w:rsid w:val="00893278"/>
    <w:rsid w:val="00924ED7"/>
    <w:rsid w:val="00955971"/>
    <w:rsid w:val="009E7976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F1869"/>
    <w:rsid w:val="00EB6201"/>
    <w:rsid w:val="00ED52DE"/>
    <w:rsid w:val="00EE0084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4</cp:revision>
  <cp:lastPrinted>2025-05-20T16:08:00Z</cp:lastPrinted>
  <dcterms:created xsi:type="dcterms:W3CDTF">2026-02-05T21:20:00Z</dcterms:created>
  <dcterms:modified xsi:type="dcterms:W3CDTF">2026-02-12T21:05:00Z</dcterms:modified>
</cp:coreProperties>
</file>